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23" w:rsidRDefault="00C12023" w:rsidP="007F2F0F">
      <w:pPr>
        <w:pStyle w:val="Default"/>
        <w:spacing w:before="120" w:after="240"/>
        <w:jc w:val="center"/>
        <w:rPr>
          <w:sz w:val="30"/>
          <w:szCs w:val="30"/>
        </w:rPr>
      </w:pPr>
      <w:r>
        <w:rPr>
          <w:b/>
          <w:bCs/>
          <w:sz w:val="30"/>
          <w:szCs w:val="30"/>
        </w:rPr>
        <w:t>JCM Calls for Manuscript Submissions</w:t>
      </w:r>
    </w:p>
    <w:p w:rsidR="00C12023" w:rsidRPr="00110689" w:rsidRDefault="00C12023" w:rsidP="00110689">
      <w:pPr>
        <w:pStyle w:val="Default"/>
        <w:spacing w:after="240" w:line="264" w:lineRule="auto"/>
      </w:pPr>
      <w:r w:rsidRPr="00110689">
        <w:rPr>
          <w:b/>
          <w:bCs/>
          <w:i/>
          <w:iCs/>
        </w:rPr>
        <w:t xml:space="preserve">Journal of Contemporary Management </w:t>
      </w:r>
      <w:r w:rsidRPr="00110689">
        <w:t>(JCM) is a peer-reviewed, open-accessed journal</w:t>
      </w:r>
      <w:r w:rsidR="001E6E0D" w:rsidRPr="00110689">
        <w:t>.</w:t>
      </w:r>
      <w:r w:rsidRPr="00110689">
        <w:t xml:space="preserve"> </w:t>
      </w:r>
      <w:r w:rsidR="001E6E0D" w:rsidRPr="00110689">
        <w:t xml:space="preserve">JCM is </w:t>
      </w:r>
      <w:r w:rsidR="00EC2A9E" w:rsidRPr="00110689">
        <w:t xml:space="preserve">quarterly </w:t>
      </w:r>
      <w:r w:rsidRPr="00110689">
        <w:t xml:space="preserve">published by Better Advances Press, and sponsored by Academic Research Centre of Canada (ARCC). </w:t>
      </w:r>
      <w:r w:rsidR="00873972" w:rsidRPr="00110689">
        <w:t>This journal publishes research papers in</w:t>
      </w:r>
      <w:r w:rsidRPr="00110689">
        <w:t xml:space="preserve">, but not limited to, the following topic areas: Business Administration, Business Economics, Marketing and Advertising, Accounting and Auditing, Personnel Economics, Cooperate Management, and other relevant topics. Both theoretical and empirical contributions are welcome. </w:t>
      </w:r>
    </w:p>
    <w:p w:rsidR="00C12023" w:rsidRPr="00110689" w:rsidRDefault="00C12023" w:rsidP="00110689">
      <w:pPr>
        <w:pStyle w:val="Default"/>
        <w:spacing w:after="240" w:line="264" w:lineRule="auto"/>
      </w:pPr>
      <w:r w:rsidRPr="00110689">
        <w:t xml:space="preserve">This journal is currently published in both printed and online versions. The </w:t>
      </w:r>
      <w:r w:rsidR="00EC2A9E" w:rsidRPr="00110689">
        <w:t xml:space="preserve">abstracts and </w:t>
      </w:r>
      <w:r w:rsidRPr="00110689">
        <w:t>full text</w:t>
      </w:r>
      <w:r w:rsidR="00EC2A9E" w:rsidRPr="00110689">
        <w:t>s of all published</w:t>
      </w:r>
      <w:r w:rsidRPr="00110689">
        <w:t xml:space="preserve"> </w:t>
      </w:r>
      <w:r w:rsidR="00EC2A9E" w:rsidRPr="00110689">
        <w:t xml:space="preserve">papers </w:t>
      </w:r>
      <w:r w:rsidRPr="00110689">
        <w:t xml:space="preserve">are </w:t>
      </w:r>
      <w:r w:rsidR="00EC2A9E" w:rsidRPr="00110689">
        <w:t>accessible</w:t>
      </w:r>
      <w:r w:rsidRPr="00110689">
        <w:t xml:space="preserve"> and download</w:t>
      </w:r>
      <w:r w:rsidR="00EC2A9E" w:rsidRPr="00110689">
        <w:t>able</w:t>
      </w:r>
      <w:r w:rsidRPr="00110689">
        <w:t xml:space="preserve"> from online databases, such as </w:t>
      </w:r>
      <w:proofErr w:type="spellStart"/>
      <w:r w:rsidRPr="00110689">
        <w:t>Cabell</w:t>
      </w:r>
      <w:r w:rsidR="00EC2A9E" w:rsidRPr="00110689">
        <w:t>’</w:t>
      </w:r>
      <w:r w:rsidRPr="00110689">
        <w:t>s</w:t>
      </w:r>
      <w:proofErr w:type="spellEnd"/>
      <w:r w:rsidRPr="00110689">
        <w:t xml:space="preserve"> Directories, </w:t>
      </w:r>
      <w:proofErr w:type="spellStart"/>
      <w:r w:rsidRPr="00110689">
        <w:t>CrossRef</w:t>
      </w:r>
      <w:proofErr w:type="spellEnd"/>
      <w:r w:rsidRPr="00110689">
        <w:t xml:space="preserve">, e-journals, Google Scholar, Library and Archives Canada (LAC), LOCKSS, PKP Open Archives Harvester, Standard Periodical Directory, and so on. </w:t>
      </w:r>
    </w:p>
    <w:p w:rsidR="00C12023" w:rsidRPr="00110689" w:rsidRDefault="00C12023" w:rsidP="00110689">
      <w:pPr>
        <w:pStyle w:val="Default"/>
        <w:spacing w:line="264" w:lineRule="auto"/>
        <w:rPr>
          <w:color w:val="auto"/>
        </w:rPr>
      </w:pPr>
      <w:r w:rsidRPr="00110689">
        <w:t xml:space="preserve">We are seeking </w:t>
      </w:r>
      <w:r w:rsidR="00EC2A9E" w:rsidRPr="00110689">
        <w:t>manuscript contributions</w:t>
      </w:r>
      <w:r w:rsidRPr="00110689">
        <w:t xml:space="preserve"> for forthcoming issues. All papers should be written in professional English. Papers with a length of 2500-5000 words are the most welcomed. All manuscripts should be prepared in MS-word format, and submitted online, or sent to</w:t>
      </w:r>
      <w:r w:rsidRPr="00967D12">
        <w:t>:</w:t>
      </w:r>
      <w:r w:rsidR="00967D12" w:rsidRPr="00967D12">
        <w:t xml:space="preserve"> </w:t>
      </w:r>
      <w:r w:rsidRPr="00967D12">
        <w:t xml:space="preserve"> </w:t>
      </w:r>
      <w:hyperlink r:id="rId6" w:history="1">
        <w:r w:rsidRPr="00967D12">
          <w:rPr>
            <w:rStyle w:val="af4"/>
          </w:rPr>
          <w:t>jcm@bapress.ca</w:t>
        </w:r>
      </w:hyperlink>
      <w:r w:rsidRPr="00110689">
        <w:rPr>
          <w:color w:val="auto"/>
        </w:rPr>
        <w:t xml:space="preserve"> or </w:t>
      </w:r>
      <w:hyperlink r:id="rId7" w:history="1">
        <w:r w:rsidRPr="00967D12">
          <w:rPr>
            <w:rStyle w:val="af4"/>
          </w:rPr>
          <w:t>journalJCM@gmail.com</w:t>
        </w:r>
      </w:hyperlink>
      <w:r w:rsidRPr="00110689">
        <w:rPr>
          <w:color w:val="auto"/>
        </w:rPr>
        <w:t xml:space="preserve">, in </w:t>
      </w:r>
      <w:r w:rsidRPr="00110689">
        <w:rPr>
          <w:b/>
          <w:bCs/>
          <w:color w:val="auto"/>
        </w:rPr>
        <w:t>one way ONLY</w:t>
      </w:r>
      <w:r w:rsidRPr="00110689">
        <w:rPr>
          <w:color w:val="auto"/>
        </w:rPr>
        <w:t xml:space="preserve">. </w:t>
      </w:r>
    </w:p>
    <w:p w:rsidR="00C12023" w:rsidRPr="00110689" w:rsidRDefault="00C12023" w:rsidP="00110689">
      <w:pPr>
        <w:pStyle w:val="Default"/>
        <w:spacing w:after="240" w:line="264" w:lineRule="auto"/>
      </w:pPr>
      <w:r w:rsidRPr="00110689">
        <w:rPr>
          <w:b/>
          <w:bCs/>
        </w:rPr>
        <w:t>Please well record your date and way of paper submission</w:t>
      </w:r>
      <w:r w:rsidR="00EC2A9E" w:rsidRPr="00110689">
        <w:rPr>
          <w:b/>
          <w:bCs/>
        </w:rPr>
        <w:t xml:space="preserve"> for later</w:t>
      </w:r>
      <w:r w:rsidR="00E65A0B">
        <w:rPr>
          <w:b/>
          <w:bCs/>
        </w:rPr>
        <w:t xml:space="preserve"> reference</w:t>
      </w:r>
      <w:r w:rsidRPr="00110689">
        <w:rPr>
          <w:b/>
          <w:bCs/>
        </w:rPr>
        <w:t xml:space="preserve">. </w:t>
      </w:r>
    </w:p>
    <w:p w:rsidR="00C12023" w:rsidRPr="00110689" w:rsidRDefault="00C12023" w:rsidP="00110689">
      <w:pPr>
        <w:pStyle w:val="Default"/>
        <w:spacing w:after="240" w:line="264" w:lineRule="auto"/>
      </w:pPr>
      <w:r w:rsidRPr="00110689">
        <w:t xml:space="preserve">If your article is rejected after reviewing, the correspondence author will know this result within </w:t>
      </w:r>
      <w:r w:rsidRPr="00110689">
        <w:rPr>
          <w:b/>
        </w:rPr>
        <w:t>7</w:t>
      </w:r>
      <w:r w:rsidRPr="00110689">
        <w:t xml:space="preserve"> </w:t>
      </w:r>
      <w:r w:rsidRPr="00110689">
        <w:rPr>
          <w:b/>
          <w:bCs/>
        </w:rPr>
        <w:t xml:space="preserve">weeks </w:t>
      </w:r>
      <w:r w:rsidRPr="00110689">
        <w:t xml:space="preserve">from the date of paper submission; </w:t>
      </w:r>
      <w:r w:rsidR="00E65A0B" w:rsidRPr="00110689">
        <w:t>if</w:t>
      </w:r>
      <w:r w:rsidRPr="00110689">
        <w:t xml:space="preserve"> your article is qualified and finally published, it is expected to be published within </w:t>
      </w:r>
      <w:r w:rsidR="00DE1121" w:rsidRPr="00110689">
        <w:t>7</w:t>
      </w:r>
      <w:r w:rsidRPr="00110689">
        <w:t xml:space="preserve"> </w:t>
      </w:r>
      <w:r w:rsidRPr="00110689">
        <w:rPr>
          <w:b/>
          <w:bCs/>
        </w:rPr>
        <w:t xml:space="preserve">months </w:t>
      </w:r>
      <w:r w:rsidRPr="00110689">
        <w:t xml:space="preserve">from the date of paper submission. </w:t>
      </w:r>
    </w:p>
    <w:p w:rsidR="00C12023" w:rsidRDefault="00C12023" w:rsidP="00110689">
      <w:pPr>
        <w:pStyle w:val="Default"/>
        <w:spacing w:line="264" w:lineRule="auto"/>
        <w:rPr>
          <w:sz w:val="28"/>
          <w:szCs w:val="28"/>
        </w:rPr>
      </w:pPr>
      <w:r>
        <w:rPr>
          <w:sz w:val="28"/>
          <w:szCs w:val="28"/>
        </w:rPr>
        <w:t xml:space="preserve">Papers Selected and Published Process </w:t>
      </w:r>
    </w:p>
    <w:p w:rsidR="00DE1121" w:rsidRPr="00110689" w:rsidRDefault="00C12023" w:rsidP="00110689">
      <w:pPr>
        <w:pStyle w:val="Default"/>
        <w:spacing w:after="23" w:line="264" w:lineRule="auto"/>
        <w:ind w:left="284" w:hanging="284"/>
      </w:pPr>
      <w:r>
        <w:rPr>
          <w:sz w:val="22"/>
          <w:szCs w:val="22"/>
        </w:rPr>
        <w:t>a</w:t>
      </w:r>
      <w:r w:rsidRPr="00110689">
        <w:t xml:space="preserve">) Upon receipt of paper submission, the Editor sends an E-mail of acknowledgement to the correspondence author within 7 </w:t>
      </w:r>
      <w:r w:rsidRPr="00110689">
        <w:rPr>
          <w:b/>
          <w:bCs/>
        </w:rPr>
        <w:t>days</w:t>
      </w:r>
      <w:r w:rsidRPr="00110689">
        <w:t>. If you fail to receive such a confirmation, your e</w:t>
      </w:r>
      <w:r w:rsidR="00DE1121" w:rsidRPr="00110689">
        <w:t>-</w:t>
      </w:r>
      <w:r w:rsidRPr="00110689">
        <w:t xml:space="preserve">mail/ submission may be missing. Please contact the Editor in charge, at your first convenience. </w:t>
      </w:r>
    </w:p>
    <w:p w:rsidR="006E11FF" w:rsidRPr="00110689" w:rsidRDefault="00C12023" w:rsidP="00110689">
      <w:pPr>
        <w:pStyle w:val="Default"/>
        <w:spacing w:after="23" w:line="264" w:lineRule="auto"/>
        <w:ind w:left="284" w:hanging="284"/>
      </w:pPr>
      <w:r w:rsidRPr="00110689">
        <w:t>b) Peer review. We use single-blind system for peer reviewing; the reviewers</w:t>
      </w:r>
      <w:r w:rsidR="00DE1121" w:rsidRPr="00110689">
        <w:t>’</w:t>
      </w:r>
      <w:r w:rsidRPr="00110689">
        <w:t xml:space="preserve"> identities remain anonymous to the authors. The paper will be peer reviewed by three experts: one is the editor of JCM, with the other two external reviewers. The review process may take </w:t>
      </w:r>
      <w:r w:rsidR="00E65A0B">
        <w:t>1</w:t>
      </w:r>
      <w:r w:rsidRPr="00110689">
        <w:t xml:space="preserve">-6 weeks. </w:t>
      </w:r>
    </w:p>
    <w:p w:rsidR="006E11FF" w:rsidRPr="00110689" w:rsidRDefault="00C12023" w:rsidP="00110689">
      <w:pPr>
        <w:pStyle w:val="Default"/>
        <w:spacing w:after="23" w:line="264" w:lineRule="auto"/>
        <w:ind w:left="284" w:hanging="284"/>
      </w:pPr>
      <w:r w:rsidRPr="00110689">
        <w:t xml:space="preserve">c) Notification of the results of review by e-mail. </w:t>
      </w:r>
    </w:p>
    <w:p w:rsidR="006E11FF" w:rsidRPr="00110689" w:rsidRDefault="00C12023" w:rsidP="00110689">
      <w:pPr>
        <w:pStyle w:val="Default"/>
        <w:spacing w:after="23" w:line="264" w:lineRule="auto"/>
        <w:ind w:left="284" w:hanging="284"/>
      </w:pPr>
      <w:r w:rsidRPr="00110689">
        <w:t xml:space="preserve">d) If the paper is accepted, the author(s) revise paper and pay publication fees. </w:t>
      </w:r>
    </w:p>
    <w:p w:rsidR="00387EDB" w:rsidRPr="00110689" w:rsidRDefault="00C12023" w:rsidP="00110689">
      <w:pPr>
        <w:pStyle w:val="Default"/>
        <w:spacing w:after="23" w:line="264" w:lineRule="auto"/>
        <w:ind w:left="284" w:hanging="284"/>
        <w:rPr>
          <w:b/>
        </w:rPr>
      </w:pPr>
      <w:r w:rsidRPr="00110689">
        <w:t xml:space="preserve">e) After publication, </w:t>
      </w:r>
      <w:r w:rsidR="00E85B8D" w:rsidRPr="00110689">
        <w:t>two copies of printed journal will be shipped</w:t>
      </w:r>
      <w:r w:rsidRPr="00110689">
        <w:t xml:space="preserve"> </w:t>
      </w:r>
      <w:r w:rsidR="006E11FF" w:rsidRPr="00110689">
        <w:t xml:space="preserve">to the correspondence author </w:t>
      </w:r>
      <w:r w:rsidRPr="00110689">
        <w:t xml:space="preserve">from Toronto, Canada. </w:t>
      </w:r>
      <w:r w:rsidR="00387EDB" w:rsidRPr="00110689">
        <w:rPr>
          <w:b/>
        </w:rPr>
        <w:br w:type="page"/>
      </w:r>
    </w:p>
    <w:p w:rsidR="00C12023" w:rsidRPr="002D6303" w:rsidRDefault="00261169" w:rsidP="002D6303">
      <w:pPr>
        <w:pStyle w:val="Default"/>
        <w:spacing w:after="120"/>
        <w:rPr>
          <w:b/>
          <w:sz w:val="28"/>
          <w:szCs w:val="28"/>
        </w:rPr>
      </w:pPr>
      <w:r>
        <w:rPr>
          <w:b/>
          <w:sz w:val="28"/>
          <w:szCs w:val="28"/>
        </w:rPr>
        <w:lastRenderedPageBreak/>
        <w:t>Requirements and C</w:t>
      </w:r>
      <w:r w:rsidR="00C12023" w:rsidRPr="002D6303">
        <w:rPr>
          <w:b/>
          <w:sz w:val="28"/>
          <w:szCs w:val="28"/>
        </w:rPr>
        <w:t xml:space="preserve">opyrights </w:t>
      </w:r>
    </w:p>
    <w:p w:rsidR="00C12023" w:rsidRPr="00110689" w:rsidRDefault="00C12023" w:rsidP="00110689">
      <w:pPr>
        <w:pStyle w:val="Default"/>
        <w:spacing w:after="120" w:line="22" w:lineRule="atLeast"/>
      </w:pPr>
      <w:r w:rsidRPr="00110689">
        <w:rPr>
          <w:b/>
          <w:bCs/>
        </w:rPr>
        <w:t xml:space="preserve">Submission </w:t>
      </w:r>
      <w:r w:rsidRPr="00110689">
        <w:t xml:space="preserve">of an article implies that the work described has </w:t>
      </w:r>
      <w:r w:rsidRPr="00110689">
        <w:rPr>
          <w:b/>
          <w:bCs/>
        </w:rPr>
        <w:t xml:space="preserve">not </w:t>
      </w:r>
      <w:r w:rsidRPr="00110689">
        <w:t xml:space="preserve">been publicly published previously, neither is under consideration for publication elsewhere, and that its publication is approved by all authors and tacitly or explicitly by the responsible authorities where the work was carried out. And submission implies that, if accepted, it will not be published in the same form, in English or in any other languages, without the written consent of the Publisher. The Editors reserve the rights to edit </w:t>
      </w:r>
      <w:r w:rsidR="00335F49" w:rsidRPr="00110689">
        <w:t>the</w:t>
      </w:r>
      <w:r w:rsidRPr="00110689">
        <w:t xml:space="preserve"> a</w:t>
      </w:r>
      <w:r w:rsidR="00335F49" w:rsidRPr="00110689">
        <w:t>ccepted</w:t>
      </w:r>
      <w:r w:rsidRPr="00110689">
        <w:t xml:space="preserve"> contributions, but authors will receive proofs for approval before </w:t>
      </w:r>
      <w:r w:rsidR="00335F49" w:rsidRPr="00110689">
        <w:t xml:space="preserve">final </w:t>
      </w:r>
      <w:r w:rsidRPr="00110689">
        <w:t xml:space="preserve">publication. </w:t>
      </w:r>
    </w:p>
    <w:p w:rsidR="00C12023" w:rsidRPr="00110689" w:rsidRDefault="00C12023" w:rsidP="00110689">
      <w:pPr>
        <w:pStyle w:val="Default"/>
        <w:spacing w:after="120" w:line="22" w:lineRule="atLeast"/>
      </w:pPr>
      <w:r w:rsidRPr="00110689">
        <w:rPr>
          <w:b/>
          <w:bCs/>
        </w:rPr>
        <w:t xml:space="preserve">The authors </w:t>
      </w:r>
      <w:r w:rsidRPr="00110689">
        <w:t xml:space="preserve">retain copyrights for articles published in JCM, with </w:t>
      </w:r>
      <w:r w:rsidR="00335F49" w:rsidRPr="00110689">
        <w:t xml:space="preserve">the </w:t>
      </w:r>
      <w:r w:rsidRPr="00110689">
        <w:t>first publication right granted to the journal. The journal/publisher is not responsible for subsequent uses of the work. It is the authors</w:t>
      </w:r>
      <w:r w:rsidR="00D6462A" w:rsidRPr="00110689">
        <w:t>’</w:t>
      </w:r>
      <w:r w:rsidRPr="00110689">
        <w:t xml:space="preserve"> responsibility to bring an infringement action if so desired by the authors. </w:t>
      </w:r>
    </w:p>
    <w:p w:rsidR="00C12023" w:rsidRPr="00110689" w:rsidRDefault="00C12023" w:rsidP="00110689">
      <w:pPr>
        <w:pStyle w:val="Default"/>
        <w:spacing w:line="22" w:lineRule="atLeast"/>
      </w:pPr>
      <w:r w:rsidRPr="00110689">
        <w:rPr>
          <w:b/>
          <w:bCs/>
        </w:rPr>
        <w:t xml:space="preserve">The journal </w:t>
      </w:r>
      <w:r w:rsidRPr="00110689">
        <w:t>publishes theoretical articles and empirical studies in a wide range of business management. Contemporary topics may include</w:t>
      </w:r>
      <w:r w:rsidR="00D6462A" w:rsidRPr="00110689">
        <w:t>, but not be limited to</w:t>
      </w:r>
      <w:r w:rsidR="001C1682" w:rsidRPr="00110689">
        <w:t>, business administration</w:t>
      </w:r>
      <w:r w:rsidRPr="00110689">
        <w:t xml:space="preserve">, </w:t>
      </w:r>
      <w:r w:rsidR="001C1682" w:rsidRPr="00110689">
        <w:t xml:space="preserve">business economics, accounting and </w:t>
      </w:r>
      <w:r w:rsidR="002D6303" w:rsidRPr="00110689">
        <w:t xml:space="preserve">auditing, </w:t>
      </w:r>
      <w:r w:rsidR="001C1682" w:rsidRPr="00110689">
        <w:t>marketing</w:t>
      </w:r>
      <w:r w:rsidR="002D6303" w:rsidRPr="00110689">
        <w:t xml:space="preserve"> and advertising</w:t>
      </w:r>
      <w:r w:rsidR="006E11FF" w:rsidRPr="00110689">
        <w:t>, and so on</w:t>
      </w:r>
      <w:r w:rsidR="002D6303" w:rsidRPr="00110689">
        <w:t>.</w:t>
      </w:r>
      <w:r w:rsidRPr="00110689">
        <w:t xml:space="preserve"> </w:t>
      </w:r>
    </w:p>
    <w:p w:rsidR="00086B7D" w:rsidRPr="00110689" w:rsidRDefault="00C12023" w:rsidP="00110689">
      <w:pPr>
        <w:spacing w:line="22" w:lineRule="atLeast"/>
        <w:rPr>
          <w:sz w:val="24"/>
          <w:szCs w:val="24"/>
        </w:rPr>
      </w:pPr>
      <w:r w:rsidRPr="00110689">
        <w:rPr>
          <w:sz w:val="24"/>
          <w:szCs w:val="24"/>
        </w:rPr>
        <w:t>Both theoretical and empirical contributions are welcome.</w:t>
      </w:r>
    </w:p>
    <w:p w:rsidR="00D6462A" w:rsidRPr="00110689" w:rsidRDefault="00D6462A" w:rsidP="00110689">
      <w:pPr>
        <w:spacing w:before="120" w:after="0" w:line="22" w:lineRule="atLeast"/>
        <w:ind w:right="119"/>
        <w:rPr>
          <w:b/>
          <w:bCs/>
          <w:sz w:val="28"/>
          <w:szCs w:val="28"/>
        </w:rPr>
      </w:pPr>
      <w:r w:rsidRPr="00110689">
        <w:rPr>
          <w:rFonts w:hint="eastAsia"/>
          <w:b/>
          <w:bCs/>
          <w:sz w:val="28"/>
          <w:szCs w:val="28"/>
        </w:rPr>
        <w:t>List of relevant subjects:</w:t>
      </w:r>
    </w:p>
    <w:p w:rsidR="00261169" w:rsidRPr="00110689" w:rsidRDefault="0083153A" w:rsidP="00110689">
      <w:pPr>
        <w:spacing w:after="0" w:line="22" w:lineRule="atLeast"/>
        <w:ind w:left="227"/>
        <w:rPr>
          <w:color w:val="000000"/>
          <w:sz w:val="24"/>
          <w:szCs w:val="24"/>
        </w:rPr>
      </w:pPr>
      <w:r w:rsidRPr="00110689">
        <w:rPr>
          <w:color w:val="000000"/>
          <w:sz w:val="24"/>
          <w:szCs w:val="24"/>
        </w:rPr>
        <w:t>Accounting</w:t>
      </w:r>
      <w:r w:rsidR="00261169" w:rsidRPr="00110689">
        <w:rPr>
          <w:color w:val="000000"/>
          <w:sz w:val="24"/>
          <w:szCs w:val="24"/>
        </w:rPr>
        <w:t xml:space="preserve"> and Auditing</w:t>
      </w:r>
    </w:p>
    <w:p w:rsidR="00261169" w:rsidRPr="00110689" w:rsidRDefault="0083153A" w:rsidP="00110689">
      <w:pPr>
        <w:spacing w:after="0" w:line="22" w:lineRule="atLeast"/>
        <w:ind w:left="227"/>
        <w:rPr>
          <w:color w:val="000000"/>
          <w:sz w:val="24"/>
          <w:szCs w:val="24"/>
        </w:rPr>
      </w:pPr>
      <w:r w:rsidRPr="00110689">
        <w:rPr>
          <w:color w:val="000000"/>
          <w:sz w:val="24"/>
          <w:szCs w:val="24"/>
        </w:rPr>
        <w:t>Advertising</w:t>
      </w:r>
      <w:r w:rsidR="00261169" w:rsidRPr="00110689">
        <w:rPr>
          <w:color w:val="000000"/>
          <w:sz w:val="24"/>
          <w:szCs w:val="24"/>
        </w:rPr>
        <w:t xml:space="preserve"> and Marketing</w:t>
      </w:r>
    </w:p>
    <w:p w:rsidR="00D6462A" w:rsidRPr="00110689" w:rsidRDefault="0083153A" w:rsidP="00110689">
      <w:pPr>
        <w:spacing w:after="0" w:line="22" w:lineRule="atLeast"/>
        <w:ind w:left="227"/>
        <w:rPr>
          <w:color w:val="000000"/>
          <w:sz w:val="24"/>
          <w:szCs w:val="24"/>
        </w:rPr>
      </w:pPr>
      <w:r w:rsidRPr="00110689">
        <w:rPr>
          <w:color w:val="000000"/>
          <w:sz w:val="24"/>
          <w:szCs w:val="24"/>
        </w:rPr>
        <w:t>Business Economics</w:t>
      </w:r>
      <w:r w:rsidR="00D6462A" w:rsidRPr="00110689">
        <w:rPr>
          <w:color w:val="000000"/>
          <w:sz w:val="24"/>
          <w:szCs w:val="24"/>
        </w:rPr>
        <w:t xml:space="preserve">  </w:t>
      </w:r>
    </w:p>
    <w:p w:rsidR="00261169" w:rsidRPr="00110689" w:rsidRDefault="00261169" w:rsidP="00110689">
      <w:pPr>
        <w:spacing w:after="0" w:line="22" w:lineRule="atLeast"/>
        <w:ind w:left="227"/>
        <w:rPr>
          <w:color w:val="000000"/>
          <w:sz w:val="24"/>
          <w:szCs w:val="24"/>
        </w:rPr>
      </w:pPr>
      <w:r w:rsidRPr="00110689">
        <w:rPr>
          <w:color w:val="000000"/>
          <w:sz w:val="24"/>
          <w:szCs w:val="24"/>
        </w:rPr>
        <w:t>Compensation and Compensation Methods</w:t>
      </w:r>
    </w:p>
    <w:p w:rsidR="002D6303" w:rsidRPr="00110689" w:rsidRDefault="003D457B" w:rsidP="00110689">
      <w:pPr>
        <w:spacing w:after="0" w:line="22" w:lineRule="atLeast"/>
        <w:ind w:left="227"/>
        <w:rPr>
          <w:color w:val="000000"/>
          <w:sz w:val="24"/>
          <w:szCs w:val="24"/>
        </w:rPr>
      </w:pPr>
      <w:r w:rsidRPr="00110689">
        <w:rPr>
          <w:color w:val="000000"/>
          <w:sz w:val="24"/>
          <w:szCs w:val="24"/>
        </w:rPr>
        <w:t>C</w:t>
      </w:r>
      <w:r w:rsidR="002D6303" w:rsidRPr="00110689">
        <w:rPr>
          <w:color w:val="000000"/>
          <w:sz w:val="24"/>
          <w:szCs w:val="24"/>
        </w:rPr>
        <w:t xml:space="preserve">orporate </w:t>
      </w:r>
      <w:r w:rsidRPr="00110689">
        <w:rPr>
          <w:color w:val="000000"/>
          <w:sz w:val="24"/>
          <w:szCs w:val="24"/>
        </w:rPr>
        <w:t>Culture and M</w:t>
      </w:r>
      <w:r w:rsidR="00D411AA" w:rsidRPr="00110689">
        <w:rPr>
          <w:color w:val="000000"/>
          <w:sz w:val="24"/>
          <w:szCs w:val="24"/>
        </w:rPr>
        <w:t>anagement</w:t>
      </w:r>
      <w:r w:rsidR="002D6303" w:rsidRPr="00110689">
        <w:rPr>
          <w:color w:val="000000"/>
          <w:sz w:val="24"/>
          <w:szCs w:val="24"/>
        </w:rPr>
        <w:t xml:space="preserve"> </w:t>
      </w:r>
    </w:p>
    <w:p w:rsidR="00261169" w:rsidRPr="00110689" w:rsidRDefault="00261169" w:rsidP="00110689">
      <w:pPr>
        <w:spacing w:after="0" w:line="22" w:lineRule="atLeast"/>
        <w:ind w:left="227"/>
        <w:rPr>
          <w:color w:val="000000"/>
          <w:sz w:val="24"/>
          <w:szCs w:val="24"/>
        </w:rPr>
      </w:pPr>
      <w:r w:rsidRPr="00110689">
        <w:rPr>
          <w:color w:val="000000"/>
          <w:sz w:val="24"/>
          <w:szCs w:val="24"/>
        </w:rPr>
        <w:t>Education Management</w:t>
      </w:r>
    </w:p>
    <w:p w:rsidR="00261169" w:rsidRPr="00110689" w:rsidRDefault="00261169" w:rsidP="00110689">
      <w:pPr>
        <w:spacing w:after="0" w:line="22" w:lineRule="atLeast"/>
        <w:ind w:left="227"/>
        <w:rPr>
          <w:color w:val="000000"/>
          <w:sz w:val="24"/>
          <w:szCs w:val="24"/>
        </w:rPr>
      </w:pPr>
      <w:r w:rsidRPr="00110689">
        <w:rPr>
          <w:color w:val="000000"/>
          <w:sz w:val="24"/>
          <w:szCs w:val="24"/>
        </w:rPr>
        <w:t>Employee Promotion</w:t>
      </w:r>
    </w:p>
    <w:p w:rsidR="00261169" w:rsidRPr="00110689" w:rsidRDefault="00261169" w:rsidP="00110689">
      <w:pPr>
        <w:spacing w:after="0" w:line="22" w:lineRule="atLeast"/>
        <w:ind w:left="227"/>
        <w:rPr>
          <w:color w:val="000000"/>
          <w:sz w:val="24"/>
          <w:szCs w:val="24"/>
        </w:rPr>
      </w:pPr>
      <w:r w:rsidRPr="00110689">
        <w:rPr>
          <w:color w:val="000000"/>
          <w:sz w:val="24"/>
          <w:szCs w:val="24"/>
        </w:rPr>
        <w:t>Employee Training</w:t>
      </w:r>
    </w:p>
    <w:p w:rsidR="0083153A" w:rsidRPr="00110689" w:rsidRDefault="0083153A" w:rsidP="00110689">
      <w:pPr>
        <w:spacing w:after="0" w:line="22" w:lineRule="atLeast"/>
        <w:ind w:left="227"/>
        <w:rPr>
          <w:color w:val="000000"/>
          <w:sz w:val="24"/>
          <w:szCs w:val="24"/>
        </w:rPr>
      </w:pPr>
      <w:r w:rsidRPr="00110689">
        <w:rPr>
          <w:color w:val="000000"/>
          <w:sz w:val="24"/>
          <w:szCs w:val="24"/>
        </w:rPr>
        <w:t>Financial Market and Risk M</w:t>
      </w:r>
      <w:r w:rsidR="00D411AA" w:rsidRPr="00110689">
        <w:rPr>
          <w:color w:val="000000"/>
          <w:sz w:val="24"/>
          <w:szCs w:val="24"/>
        </w:rPr>
        <w:t>anagement</w:t>
      </w:r>
    </w:p>
    <w:p w:rsidR="00261169" w:rsidRPr="00110689" w:rsidRDefault="00261169" w:rsidP="00110689">
      <w:pPr>
        <w:spacing w:after="0" w:line="22" w:lineRule="atLeast"/>
        <w:ind w:left="227"/>
        <w:rPr>
          <w:color w:val="000000"/>
          <w:sz w:val="24"/>
          <w:szCs w:val="24"/>
        </w:rPr>
      </w:pPr>
      <w:r w:rsidRPr="00110689">
        <w:rPr>
          <w:color w:val="000000"/>
          <w:sz w:val="24"/>
          <w:szCs w:val="24"/>
        </w:rPr>
        <w:t>Firm Employment Decision</w:t>
      </w:r>
      <w:r w:rsidR="00D411AA" w:rsidRPr="00110689">
        <w:rPr>
          <w:color w:val="000000"/>
          <w:sz w:val="24"/>
          <w:szCs w:val="24"/>
        </w:rPr>
        <w:t>s</w:t>
      </w:r>
    </w:p>
    <w:p w:rsidR="0083153A" w:rsidRPr="00110689" w:rsidRDefault="0083153A" w:rsidP="00110689">
      <w:pPr>
        <w:spacing w:after="0" w:line="22" w:lineRule="atLeast"/>
        <w:ind w:left="227"/>
        <w:rPr>
          <w:color w:val="000000"/>
          <w:sz w:val="24"/>
          <w:szCs w:val="24"/>
        </w:rPr>
      </w:pPr>
      <w:r w:rsidRPr="00110689">
        <w:rPr>
          <w:color w:val="000000"/>
          <w:sz w:val="24"/>
          <w:szCs w:val="24"/>
        </w:rPr>
        <w:t>Government Policy and Regulation</w:t>
      </w:r>
    </w:p>
    <w:p w:rsidR="0083153A" w:rsidRPr="00110689" w:rsidRDefault="0083153A" w:rsidP="00110689">
      <w:pPr>
        <w:spacing w:after="0" w:line="22" w:lineRule="atLeast"/>
        <w:ind w:left="227"/>
        <w:rPr>
          <w:color w:val="000000"/>
          <w:sz w:val="24"/>
          <w:szCs w:val="24"/>
        </w:rPr>
      </w:pPr>
      <w:r w:rsidRPr="00110689">
        <w:rPr>
          <w:color w:val="000000"/>
          <w:sz w:val="24"/>
          <w:szCs w:val="24"/>
        </w:rPr>
        <w:t xml:space="preserve">Health Care Management </w:t>
      </w:r>
    </w:p>
    <w:p w:rsidR="0083153A" w:rsidRPr="00110689" w:rsidRDefault="0083153A" w:rsidP="00110689">
      <w:pPr>
        <w:spacing w:after="0" w:line="22" w:lineRule="atLeast"/>
        <w:ind w:left="227"/>
        <w:rPr>
          <w:sz w:val="24"/>
          <w:szCs w:val="24"/>
        </w:rPr>
      </w:pPr>
      <w:r w:rsidRPr="00110689">
        <w:rPr>
          <w:color w:val="000000"/>
          <w:sz w:val="24"/>
          <w:szCs w:val="24"/>
        </w:rPr>
        <w:t>Human Resources Management</w:t>
      </w:r>
    </w:p>
    <w:p w:rsidR="002D6303" w:rsidRPr="00110689" w:rsidRDefault="0083153A" w:rsidP="00110689">
      <w:pPr>
        <w:spacing w:after="0" w:line="22" w:lineRule="atLeast"/>
        <w:ind w:left="227"/>
        <w:rPr>
          <w:color w:val="000000"/>
          <w:sz w:val="24"/>
          <w:szCs w:val="24"/>
        </w:rPr>
      </w:pPr>
      <w:r w:rsidRPr="00110689">
        <w:rPr>
          <w:color w:val="000000"/>
          <w:sz w:val="24"/>
          <w:szCs w:val="24"/>
        </w:rPr>
        <w:t>I</w:t>
      </w:r>
      <w:r w:rsidR="002D6303" w:rsidRPr="00110689">
        <w:rPr>
          <w:color w:val="000000"/>
          <w:sz w:val="24"/>
          <w:szCs w:val="24"/>
        </w:rPr>
        <w:t xml:space="preserve">nformation </w:t>
      </w:r>
      <w:r w:rsidRPr="00110689">
        <w:rPr>
          <w:color w:val="000000"/>
          <w:sz w:val="24"/>
          <w:szCs w:val="24"/>
        </w:rPr>
        <w:t>Technology Management</w:t>
      </w:r>
    </w:p>
    <w:p w:rsidR="0083153A" w:rsidRPr="00110689" w:rsidRDefault="0083153A" w:rsidP="00110689">
      <w:pPr>
        <w:spacing w:after="0" w:line="22" w:lineRule="atLeast"/>
        <w:ind w:left="227"/>
        <w:rPr>
          <w:color w:val="000000"/>
          <w:sz w:val="24"/>
          <w:szCs w:val="24"/>
        </w:rPr>
      </w:pPr>
      <w:r w:rsidRPr="00110689">
        <w:rPr>
          <w:color w:val="000000"/>
          <w:sz w:val="24"/>
          <w:szCs w:val="24"/>
        </w:rPr>
        <w:t>International Business Administration</w:t>
      </w:r>
    </w:p>
    <w:p w:rsidR="00261169" w:rsidRPr="00110689" w:rsidRDefault="00261169" w:rsidP="00110689">
      <w:pPr>
        <w:spacing w:after="0" w:line="22" w:lineRule="atLeast"/>
        <w:ind w:left="227"/>
        <w:rPr>
          <w:color w:val="000000"/>
          <w:sz w:val="24"/>
          <w:szCs w:val="24"/>
        </w:rPr>
      </w:pPr>
      <w:r w:rsidRPr="00110689">
        <w:rPr>
          <w:color w:val="000000"/>
          <w:sz w:val="24"/>
          <w:szCs w:val="24"/>
        </w:rPr>
        <w:t>Labor Contracting Devices</w:t>
      </w:r>
    </w:p>
    <w:p w:rsidR="00261169" w:rsidRPr="00110689" w:rsidRDefault="00261169" w:rsidP="00110689">
      <w:pPr>
        <w:spacing w:after="0" w:line="22" w:lineRule="atLeast"/>
        <w:ind w:left="227"/>
        <w:rPr>
          <w:color w:val="000000"/>
          <w:sz w:val="24"/>
          <w:szCs w:val="24"/>
        </w:rPr>
      </w:pPr>
      <w:r w:rsidRPr="00110689">
        <w:rPr>
          <w:color w:val="000000"/>
          <w:sz w:val="24"/>
          <w:szCs w:val="24"/>
        </w:rPr>
        <w:t>Labor Management</w:t>
      </w:r>
    </w:p>
    <w:p w:rsidR="003D457B" w:rsidRPr="00110689" w:rsidRDefault="003D457B" w:rsidP="00110689">
      <w:pPr>
        <w:spacing w:after="0" w:line="22" w:lineRule="atLeast"/>
        <w:ind w:left="227"/>
        <w:rPr>
          <w:color w:val="000000"/>
          <w:sz w:val="24"/>
          <w:szCs w:val="24"/>
        </w:rPr>
      </w:pPr>
      <w:r w:rsidRPr="00110689">
        <w:rPr>
          <w:color w:val="000000"/>
          <w:sz w:val="24"/>
          <w:szCs w:val="24"/>
        </w:rPr>
        <w:t>Management Engineering</w:t>
      </w:r>
    </w:p>
    <w:p w:rsidR="003D457B" w:rsidRPr="00110689" w:rsidRDefault="003D457B" w:rsidP="00110689">
      <w:pPr>
        <w:spacing w:after="0" w:line="22" w:lineRule="atLeast"/>
        <w:ind w:left="227"/>
        <w:rPr>
          <w:color w:val="000000"/>
          <w:sz w:val="24"/>
          <w:szCs w:val="24"/>
        </w:rPr>
      </w:pPr>
      <w:r w:rsidRPr="00110689">
        <w:rPr>
          <w:color w:val="000000"/>
          <w:sz w:val="24"/>
          <w:szCs w:val="24"/>
        </w:rPr>
        <w:t xml:space="preserve">Management Science </w:t>
      </w:r>
    </w:p>
    <w:p w:rsidR="003D457B" w:rsidRPr="00110689" w:rsidRDefault="00261169" w:rsidP="00110689">
      <w:pPr>
        <w:spacing w:after="0" w:line="22" w:lineRule="atLeast"/>
        <w:ind w:left="227"/>
        <w:rPr>
          <w:color w:val="000000"/>
          <w:sz w:val="24"/>
          <w:szCs w:val="24"/>
        </w:rPr>
      </w:pPr>
      <w:r w:rsidRPr="00110689">
        <w:rPr>
          <w:color w:val="000000"/>
          <w:sz w:val="24"/>
          <w:szCs w:val="24"/>
        </w:rPr>
        <w:t>New F</w:t>
      </w:r>
      <w:r w:rsidR="003D457B" w:rsidRPr="00110689">
        <w:rPr>
          <w:color w:val="000000"/>
          <w:sz w:val="24"/>
          <w:szCs w:val="24"/>
        </w:rPr>
        <w:t>irms</w:t>
      </w:r>
      <w:r w:rsidRPr="00110689">
        <w:rPr>
          <w:color w:val="000000"/>
          <w:sz w:val="24"/>
          <w:szCs w:val="24"/>
        </w:rPr>
        <w:t xml:space="preserve"> and Start-ups</w:t>
      </w:r>
    </w:p>
    <w:p w:rsidR="003D457B" w:rsidRPr="00110689" w:rsidRDefault="003D457B" w:rsidP="00110689">
      <w:pPr>
        <w:spacing w:after="0" w:line="22" w:lineRule="atLeast"/>
        <w:ind w:left="227"/>
        <w:rPr>
          <w:color w:val="000000"/>
          <w:sz w:val="24"/>
          <w:szCs w:val="24"/>
        </w:rPr>
      </w:pPr>
      <w:r w:rsidRPr="00110689">
        <w:rPr>
          <w:color w:val="000000"/>
          <w:sz w:val="24"/>
          <w:szCs w:val="24"/>
        </w:rPr>
        <w:t>Personnel Management</w:t>
      </w:r>
    </w:p>
    <w:p w:rsidR="003D457B" w:rsidRPr="00110689" w:rsidRDefault="003D457B" w:rsidP="00110689">
      <w:pPr>
        <w:spacing w:after="0" w:line="22" w:lineRule="atLeast"/>
        <w:ind w:left="227"/>
        <w:rPr>
          <w:color w:val="000000"/>
          <w:sz w:val="24"/>
          <w:szCs w:val="24"/>
        </w:rPr>
      </w:pPr>
      <w:r w:rsidRPr="00110689">
        <w:rPr>
          <w:color w:val="000000"/>
          <w:sz w:val="24"/>
          <w:szCs w:val="24"/>
        </w:rPr>
        <w:t>Production Management</w:t>
      </w:r>
    </w:p>
    <w:p w:rsidR="0083153A" w:rsidRPr="00110689" w:rsidRDefault="0083153A" w:rsidP="00110689">
      <w:pPr>
        <w:spacing w:after="0" w:line="22" w:lineRule="atLeast"/>
        <w:ind w:left="227"/>
        <w:rPr>
          <w:color w:val="000000"/>
          <w:sz w:val="24"/>
          <w:szCs w:val="24"/>
        </w:rPr>
      </w:pPr>
      <w:r w:rsidRPr="00110689">
        <w:rPr>
          <w:color w:val="000000"/>
          <w:sz w:val="24"/>
          <w:szCs w:val="24"/>
        </w:rPr>
        <w:t>Project M</w:t>
      </w:r>
      <w:r w:rsidR="00261169" w:rsidRPr="00110689">
        <w:rPr>
          <w:color w:val="000000"/>
          <w:sz w:val="24"/>
          <w:szCs w:val="24"/>
        </w:rPr>
        <w:t>anagement</w:t>
      </w:r>
    </w:p>
    <w:p w:rsidR="003D457B" w:rsidRPr="00110689" w:rsidRDefault="003D457B" w:rsidP="00110689">
      <w:pPr>
        <w:spacing w:after="0" w:line="22" w:lineRule="atLeast"/>
        <w:ind w:left="227"/>
        <w:rPr>
          <w:color w:val="000000"/>
          <w:sz w:val="24"/>
          <w:szCs w:val="24"/>
        </w:rPr>
      </w:pPr>
      <w:r w:rsidRPr="00110689">
        <w:rPr>
          <w:color w:val="000000"/>
          <w:sz w:val="24"/>
          <w:szCs w:val="24"/>
        </w:rPr>
        <w:t>Public Administration</w:t>
      </w:r>
    </w:p>
    <w:p w:rsidR="003D457B" w:rsidRPr="00110689" w:rsidRDefault="003D457B" w:rsidP="00110689">
      <w:pPr>
        <w:spacing w:after="0" w:line="22" w:lineRule="atLeast"/>
        <w:ind w:left="227"/>
        <w:rPr>
          <w:color w:val="000000"/>
          <w:sz w:val="24"/>
          <w:szCs w:val="24"/>
        </w:rPr>
      </w:pPr>
      <w:r w:rsidRPr="00110689">
        <w:rPr>
          <w:color w:val="000000"/>
          <w:sz w:val="24"/>
          <w:szCs w:val="24"/>
        </w:rPr>
        <w:t>Social Responsibility</w:t>
      </w:r>
    </w:p>
    <w:sectPr w:rsidR="003D457B" w:rsidRPr="00110689" w:rsidSect="00967D12">
      <w:headerReference w:type="even" r:id="rId8"/>
      <w:headerReference w:type="default" r:id="rId9"/>
      <w:pgSz w:w="12240" w:h="15840" w:code="1"/>
      <w:pgMar w:top="1418" w:right="1701" w:bottom="1418" w:left="1701" w:header="851" w:footer="851"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43" w:rsidRDefault="00AA3C43" w:rsidP="00C12023">
      <w:pPr>
        <w:spacing w:after="0" w:line="240" w:lineRule="auto"/>
      </w:pPr>
      <w:r>
        <w:separator/>
      </w:r>
    </w:p>
  </w:endnote>
  <w:endnote w:type="continuationSeparator" w:id="0">
    <w:p w:rsidR="00AA3C43" w:rsidRDefault="00AA3C43" w:rsidP="00C12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43" w:rsidRDefault="00AA3C43" w:rsidP="00C12023">
      <w:pPr>
        <w:spacing w:after="0" w:line="240" w:lineRule="auto"/>
      </w:pPr>
      <w:r>
        <w:separator/>
      </w:r>
    </w:p>
  </w:footnote>
  <w:footnote w:type="continuationSeparator" w:id="0">
    <w:p w:rsidR="00AA3C43" w:rsidRDefault="00AA3C43" w:rsidP="00C12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F9" w:rsidRPr="00712174" w:rsidRDefault="00144CF9" w:rsidP="00144CF9">
    <w:pPr>
      <w:pStyle w:val="af1"/>
      <w:pBdr>
        <w:bottom w:val="thickThinSmallGap" w:sz="24" w:space="1" w:color="622423"/>
      </w:pBdr>
      <w:spacing w:after="120"/>
      <w:jc w:val="center"/>
      <w:rPr>
        <w:b/>
        <w:sz w:val="24"/>
        <w:szCs w:val="24"/>
      </w:rPr>
    </w:pPr>
    <w:r w:rsidRPr="00712174">
      <w:rPr>
        <w:b/>
        <w:sz w:val="24"/>
        <w:szCs w:val="24"/>
      </w:rPr>
      <w:t>ISSNs: 1929-0128; 1929-</w:t>
    </w:r>
    <w:proofErr w:type="gramStart"/>
    <w:r w:rsidRPr="00712174">
      <w:rPr>
        <w:b/>
        <w:sz w:val="24"/>
        <w:szCs w:val="24"/>
      </w:rPr>
      <w:t>0136  ©</w:t>
    </w:r>
    <w:proofErr w:type="gramEnd"/>
    <w:r w:rsidRPr="00712174">
      <w:rPr>
        <w:b/>
        <w:sz w:val="24"/>
        <w:szCs w:val="24"/>
      </w:rPr>
      <w:t>Academic Research Centre of Canada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F9" w:rsidRPr="00144CF9" w:rsidRDefault="00144CF9" w:rsidP="00144CF9">
    <w:pPr>
      <w:pStyle w:val="af1"/>
      <w:pBdr>
        <w:bottom w:val="thickThinSmallGap" w:sz="24" w:space="0" w:color="622423"/>
      </w:pBdr>
      <w:jc w:val="right"/>
      <w:rPr>
        <w:b/>
        <w:sz w:val="28"/>
        <w:szCs w:val="28"/>
        <w:lang w:val="en-CA"/>
      </w:rPr>
    </w:pPr>
    <w:r w:rsidRPr="00144CF9">
      <w:rPr>
        <w:b/>
        <w:sz w:val="28"/>
        <w:szCs w:val="28"/>
        <w:lang w:val="en-CA"/>
      </w:rPr>
      <w:t>Journal of Contemporary Management</w:t>
    </w:r>
  </w:p>
  <w:p w:rsidR="00144CF9" w:rsidRDefault="00144CF9" w:rsidP="00144CF9">
    <w:pPr>
      <w:pStyle w:val="af1"/>
      <w:pBdr>
        <w:bottom w:val="thickThinSmallGap" w:sz="24" w:space="0" w:color="622423"/>
      </w:pBdr>
      <w:jc w:val="right"/>
      <w:rPr>
        <w:b/>
        <w:sz w:val="24"/>
        <w:szCs w:val="24"/>
        <w:lang w:val="en-CA"/>
      </w:rPr>
    </w:pPr>
    <w:r>
      <w:rPr>
        <w:b/>
        <w:sz w:val="24"/>
        <w:szCs w:val="24"/>
        <w:lang w:val="en-CA"/>
      </w:rPr>
      <w:t xml:space="preserve">Website: </w:t>
    </w:r>
    <w:r w:rsidRPr="00144CF9">
      <w:rPr>
        <w:b/>
        <w:sz w:val="24"/>
        <w:szCs w:val="24"/>
        <w:lang w:val="en-CA"/>
      </w:rPr>
      <w:t>www.bapress.ca</w:t>
    </w:r>
  </w:p>
  <w:p w:rsidR="00144CF9" w:rsidRPr="00712174" w:rsidRDefault="00144CF9" w:rsidP="007F2F0F">
    <w:pPr>
      <w:pStyle w:val="af1"/>
      <w:pBdr>
        <w:bottom w:val="thickThinSmallGap" w:sz="24" w:space="0" w:color="622423"/>
      </w:pBdr>
      <w:spacing w:after="60"/>
      <w:jc w:val="right"/>
      <w:rPr>
        <w:b/>
        <w:sz w:val="24"/>
        <w:szCs w:val="24"/>
      </w:rPr>
    </w:pPr>
    <w:r>
      <w:rPr>
        <w:b/>
        <w:sz w:val="24"/>
        <w:szCs w:val="24"/>
        <w:lang w:val="en-CA"/>
      </w:rPr>
      <w:t>E-mail: jcm@bapress.ca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C12023"/>
    <w:rsid w:val="00016240"/>
    <w:rsid w:val="00016D4C"/>
    <w:rsid w:val="0002679F"/>
    <w:rsid w:val="00033629"/>
    <w:rsid w:val="00110689"/>
    <w:rsid w:val="00144CF9"/>
    <w:rsid w:val="001C1612"/>
    <w:rsid w:val="001C1682"/>
    <w:rsid w:val="001E6E0D"/>
    <w:rsid w:val="0024449B"/>
    <w:rsid w:val="00261169"/>
    <w:rsid w:val="002C5791"/>
    <w:rsid w:val="002D2A31"/>
    <w:rsid w:val="002D6303"/>
    <w:rsid w:val="0033113C"/>
    <w:rsid w:val="00335F49"/>
    <w:rsid w:val="003515A3"/>
    <w:rsid w:val="00377A3D"/>
    <w:rsid w:val="00387EDB"/>
    <w:rsid w:val="003D457B"/>
    <w:rsid w:val="00446EE8"/>
    <w:rsid w:val="0046796B"/>
    <w:rsid w:val="00622D7B"/>
    <w:rsid w:val="006A2FE2"/>
    <w:rsid w:val="006E11FF"/>
    <w:rsid w:val="00760758"/>
    <w:rsid w:val="007F2F0F"/>
    <w:rsid w:val="0083153A"/>
    <w:rsid w:val="00871655"/>
    <w:rsid w:val="00873972"/>
    <w:rsid w:val="00935E9A"/>
    <w:rsid w:val="00967D12"/>
    <w:rsid w:val="00983790"/>
    <w:rsid w:val="00AA3C43"/>
    <w:rsid w:val="00AE0BAD"/>
    <w:rsid w:val="00B1764D"/>
    <w:rsid w:val="00B7781A"/>
    <w:rsid w:val="00BC25FD"/>
    <w:rsid w:val="00BE257B"/>
    <w:rsid w:val="00C12023"/>
    <w:rsid w:val="00C60FAD"/>
    <w:rsid w:val="00D04D4A"/>
    <w:rsid w:val="00D411AA"/>
    <w:rsid w:val="00D6462A"/>
    <w:rsid w:val="00DD682C"/>
    <w:rsid w:val="00DE1121"/>
    <w:rsid w:val="00E22442"/>
    <w:rsid w:val="00E65A0B"/>
    <w:rsid w:val="00E85B8D"/>
    <w:rsid w:val="00EC2A9E"/>
    <w:rsid w:val="00FA42BD"/>
    <w:rsid w:val="00FB14BA"/>
    <w:rsid w:val="00FF0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FD"/>
    <w:pPr>
      <w:spacing w:after="200" w:line="276" w:lineRule="auto"/>
    </w:pPr>
    <w:rPr>
      <w:lang w:eastAsia="en-US"/>
    </w:rPr>
  </w:style>
  <w:style w:type="paragraph" w:styleId="1">
    <w:name w:val="heading 1"/>
    <w:basedOn w:val="a"/>
    <w:next w:val="a"/>
    <w:link w:val="1Char"/>
    <w:uiPriority w:val="9"/>
    <w:qFormat/>
    <w:rsid w:val="00446EE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446EE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446EE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446EE8"/>
    <w:pPr>
      <w:keepNext/>
      <w:spacing w:before="240" w:after="60"/>
      <w:outlineLvl w:val="3"/>
    </w:pPr>
    <w:rPr>
      <w:rFonts w:asciiTheme="minorHAnsi" w:hAnsiTheme="minorHAnsi" w:cstheme="minorBidi"/>
      <w:b/>
      <w:bCs/>
      <w:sz w:val="28"/>
      <w:szCs w:val="28"/>
    </w:rPr>
  </w:style>
  <w:style w:type="paragraph" w:styleId="5">
    <w:name w:val="heading 5"/>
    <w:basedOn w:val="a"/>
    <w:next w:val="a"/>
    <w:link w:val="5Char"/>
    <w:uiPriority w:val="9"/>
    <w:semiHidden/>
    <w:unhideWhenUsed/>
    <w:qFormat/>
    <w:rsid w:val="00446EE8"/>
    <w:pPr>
      <w:spacing w:before="240" w:after="60"/>
      <w:outlineLvl w:val="4"/>
    </w:pPr>
    <w:rPr>
      <w:rFonts w:asciiTheme="minorHAnsi" w:hAnsiTheme="minorHAnsi" w:cstheme="minorBidi"/>
      <w:b/>
      <w:bCs/>
      <w:i/>
      <w:iCs/>
      <w:sz w:val="26"/>
      <w:szCs w:val="26"/>
    </w:rPr>
  </w:style>
  <w:style w:type="paragraph" w:styleId="6">
    <w:name w:val="heading 6"/>
    <w:basedOn w:val="a"/>
    <w:next w:val="a"/>
    <w:link w:val="6Char"/>
    <w:uiPriority w:val="9"/>
    <w:semiHidden/>
    <w:unhideWhenUsed/>
    <w:qFormat/>
    <w:rsid w:val="00446EE8"/>
    <w:pPr>
      <w:spacing w:before="240" w:after="60"/>
      <w:outlineLvl w:val="5"/>
    </w:pPr>
    <w:rPr>
      <w:rFonts w:asciiTheme="minorHAnsi" w:hAnsiTheme="minorHAnsi" w:cstheme="minorBidi"/>
      <w:b/>
      <w:bCs/>
    </w:rPr>
  </w:style>
  <w:style w:type="paragraph" w:styleId="7">
    <w:name w:val="heading 7"/>
    <w:basedOn w:val="a"/>
    <w:next w:val="a"/>
    <w:link w:val="7Char"/>
    <w:uiPriority w:val="9"/>
    <w:semiHidden/>
    <w:unhideWhenUsed/>
    <w:qFormat/>
    <w:rsid w:val="00446EE8"/>
    <w:pPr>
      <w:spacing w:before="240" w:after="60"/>
      <w:outlineLvl w:val="6"/>
    </w:pPr>
    <w:rPr>
      <w:rFonts w:asciiTheme="minorHAnsi" w:hAnsiTheme="minorHAnsi" w:cstheme="minorBidi"/>
      <w:sz w:val="24"/>
      <w:szCs w:val="24"/>
    </w:rPr>
  </w:style>
  <w:style w:type="paragraph" w:styleId="8">
    <w:name w:val="heading 8"/>
    <w:basedOn w:val="a"/>
    <w:next w:val="a"/>
    <w:link w:val="8Char"/>
    <w:uiPriority w:val="9"/>
    <w:semiHidden/>
    <w:unhideWhenUsed/>
    <w:qFormat/>
    <w:rsid w:val="00446EE8"/>
    <w:pPr>
      <w:spacing w:before="240" w:after="60"/>
      <w:outlineLvl w:val="7"/>
    </w:pPr>
    <w:rPr>
      <w:rFonts w:asciiTheme="minorHAnsi" w:hAnsiTheme="minorHAnsi" w:cstheme="minorBidi"/>
      <w:i/>
      <w:iCs/>
      <w:sz w:val="24"/>
      <w:szCs w:val="24"/>
    </w:rPr>
  </w:style>
  <w:style w:type="paragraph" w:styleId="9">
    <w:name w:val="heading 9"/>
    <w:basedOn w:val="a"/>
    <w:next w:val="a"/>
    <w:link w:val="9Char"/>
    <w:uiPriority w:val="9"/>
    <w:semiHidden/>
    <w:unhideWhenUsed/>
    <w:qFormat/>
    <w:rsid w:val="00446EE8"/>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6EE8"/>
    <w:rPr>
      <w:rFonts w:asciiTheme="majorHAnsi" w:eastAsiaTheme="majorEastAsia" w:hAnsiTheme="majorHAnsi" w:cstheme="majorBidi"/>
      <w:b/>
      <w:bCs/>
      <w:kern w:val="32"/>
      <w:sz w:val="32"/>
      <w:szCs w:val="32"/>
      <w:lang w:eastAsia="en-US"/>
    </w:rPr>
  </w:style>
  <w:style w:type="character" w:customStyle="1" w:styleId="2Char">
    <w:name w:val="标题 2 Char"/>
    <w:basedOn w:val="a0"/>
    <w:link w:val="2"/>
    <w:uiPriority w:val="9"/>
    <w:semiHidden/>
    <w:rsid w:val="00446EE8"/>
    <w:rPr>
      <w:rFonts w:asciiTheme="majorHAnsi" w:eastAsiaTheme="majorEastAsia" w:hAnsiTheme="majorHAnsi" w:cstheme="majorBidi"/>
      <w:b/>
      <w:bCs/>
      <w:i/>
      <w:iCs/>
      <w:sz w:val="28"/>
      <w:szCs w:val="28"/>
      <w:lang w:eastAsia="en-US"/>
    </w:rPr>
  </w:style>
  <w:style w:type="character" w:customStyle="1" w:styleId="3Char">
    <w:name w:val="标题 3 Char"/>
    <w:basedOn w:val="a0"/>
    <w:link w:val="3"/>
    <w:uiPriority w:val="9"/>
    <w:semiHidden/>
    <w:rsid w:val="00446EE8"/>
    <w:rPr>
      <w:rFonts w:asciiTheme="majorHAnsi" w:eastAsiaTheme="majorEastAsia" w:hAnsiTheme="majorHAnsi" w:cstheme="majorBidi"/>
      <w:b/>
      <w:bCs/>
      <w:sz w:val="26"/>
      <w:szCs w:val="26"/>
      <w:lang w:eastAsia="en-US"/>
    </w:rPr>
  </w:style>
  <w:style w:type="character" w:customStyle="1" w:styleId="4Char">
    <w:name w:val="标题 4 Char"/>
    <w:basedOn w:val="a0"/>
    <w:link w:val="4"/>
    <w:uiPriority w:val="9"/>
    <w:semiHidden/>
    <w:rsid w:val="00446EE8"/>
    <w:rPr>
      <w:rFonts w:asciiTheme="minorHAnsi" w:eastAsiaTheme="minorEastAsia" w:hAnsiTheme="minorHAnsi" w:cstheme="minorBidi"/>
      <w:b/>
      <w:bCs/>
      <w:sz w:val="28"/>
      <w:szCs w:val="28"/>
      <w:lang w:eastAsia="en-US"/>
    </w:rPr>
  </w:style>
  <w:style w:type="character" w:customStyle="1" w:styleId="5Char">
    <w:name w:val="标题 5 Char"/>
    <w:basedOn w:val="a0"/>
    <w:link w:val="5"/>
    <w:uiPriority w:val="9"/>
    <w:semiHidden/>
    <w:rsid w:val="00446EE8"/>
    <w:rPr>
      <w:rFonts w:asciiTheme="minorHAnsi" w:eastAsiaTheme="minorEastAsia" w:hAnsiTheme="minorHAnsi" w:cstheme="minorBidi"/>
      <w:b/>
      <w:bCs/>
      <w:i/>
      <w:iCs/>
      <w:sz w:val="26"/>
      <w:szCs w:val="26"/>
      <w:lang w:eastAsia="en-US"/>
    </w:rPr>
  </w:style>
  <w:style w:type="character" w:customStyle="1" w:styleId="6Char">
    <w:name w:val="标题 6 Char"/>
    <w:basedOn w:val="a0"/>
    <w:link w:val="6"/>
    <w:uiPriority w:val="9"/>
    <w:semiHidden/>
    <w:rsid w:val="00446EE8"/>
    <w:rPr>
      <w:rFonts w:asciiTheme="minorHAnsi" w:eastAsiaTheme="minorEastAsia" w:hAnsiTheme="minorHAnsi" w:cstheme="minorBidi"/>
      <w:b/>
      <w:bCs/>
      <w:sz w:val="22"/>
      <w:szCs w:val="22"/>
      <w:lang w:eastAsia="en-US"/>
    </w:rPr>
  </w:style>
  <w:style w:type="character" w:customStyle="1" w:styleId="7Char">
    <w:name w:val="标题 7 Char"/>
    <w:basedOn w:val="a0"/>
    <w:link w:val="7"/>
    <w:uiPriority w:val="9"/>
    <w:semiHidden/>
    <w:rsid w:val="00446EE8"/>
    <w:rPr>
      <w:rFonts w:asciiTheme="minorHAnsi" w:eastAsiaTheme="minorEastAsia" w:hAnsiTheme="minorHAnsi" w:cstheme="minorBidi"/>
      <w:sz w:val="24"/>
      <w:szCs w:val="24"/>
      <w:lang w:eastAsia="en-US"/>
    </w:rPr>
  </w:style>
  <w:style w:type="character" w:customStyle="1" w:styleId="8Char">
    <w:name w:val="标题 8 Char"/>
    <w:basedOn w:val="a0"/>
    <w:link w:val="8"/>
    <w:uiPriority w:val="9"/>
    <w:semiHidden/>
    <w:rsid w:val="00446EE8"/>
    <w:rPr>
      <w:rFonts w:asciiTheme="minorHAnsi" w:eastAsiaTheme="minorEastAsia" w:hAnsiTheme="minorHAnsi" w:cstheme="minorBidi"/>
      <w:i/>
      <w:iCs/>
      <w:sz w:val="24"/>
      <w:szCs w:val="24"/>
      <w:lang w:eastAsia="en-US"/>
    </w:rPr>
  </w:style>
  <w:style w:type="character" w:customStyle="1" w:styleId="9Char">
    <w:name w:val="标题 9 Char"/>
    <w:basedOn w:val="a0"/>
    <w:link w:val="9"/>
    <w:uiPriority w:val="9"/>
    <w:semiHidden/>
    <w:rsid w:val="00446EE8"/>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446EE8"/>
    <w:rPr>
      <w:b/>
      <w:bCs/>
      <w:sz w:val="20"/>
      <w:szCs w:val="20"/>
    </w:rPr>
  </w:style>
  <w:style w:type="paragraph" w:styleId="a4">
    <w:name w:val="Title"/>
    <w:basedOn w:val="a"/>
    <w:next w:val="a"/>
    <w:link w:val="Char"/>
    <w:uiPriority w:val="10"/>
    <w:qFormat/>
    <w:rsid w:val="00446EE8"/>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标题 Char"/>
    <w:basedOn w:val="a0"/>
    <w:link w:val="a4"/>
    <w:uiPriority w:val="10"/>
    <w:rsid w:val="00446EE8"/>
    <w:rPr>
      <w:rFonts w:asciiTheme="majorHAnsi" w:eastAsiaTheme="majorEastAsia" w:hAnsiTheme="majorHAnsi" w:cstheme="majorBidi"/>
      <w:b/>
      <w:bCs/>
      <w:kern w:val="28"/>
      <w:sz w:val="32"/>
      <w:szCs w:val="32"/>
      <w:lang w:eastAsia="en-US"/>
    </w:rPr>
  </w:style>
  <w:style w:type="paragraph" w:styleId="a5">
    <w:name w:val="Subtitle"/>
    <w:basedOn w:val="a"/>
    <w:next w:val="a"/>
    <w:link w:val="Char0"/>
    <w:uiPriority w:val="11"/>
    <w:qFormat/>
    <w:rsid w:val="00446EE8"/>
    <w:pPr>
      <w:spacing w:after="60"/>
      <w:jc w:val="center"/>
      <w:outlineLvl w:val="1"/>
    </w:pPr>
    <w:rPr>
      <w:rFonts w:asciiTheme="majorHAnsi" w:eastAsiaTheme="majorEastAsia" w:hAnsiTheme="majorHAnsi" w:cstheme="majorBidi"/>
      <w:sz w:val="24"/>
      <w:szCs w:val="24"/>
    </w:rPr>
  </w:style>
  <w:style w:type="character" w:customStyle="1" w:styleId="Char0">
    <w:name w:val="副标题 Char"/>
    <w:basedOn w:val="a0"/>
    <w:link w:val="a5"/>
    <w:uiPriority w:val="11"/>
    <w:rsid w:val="00446EE8"/>
    <w:rPr>
      <w:rFonts w:asciiTheme="majorHAnsi" w:eastAsiaTheme="majorEastAsia" w:hAnsiTheme="majorHAnsi" w:cstheme="majorBidi"/>
      <w:sz w:val="24"/>
      <w:szCs w:val="24"/>
      <w:lang w:eastAsia="en-US"/>
    </w:rPr>
  </w:style>
  <w:style w:type="character" w:styleId="a6">
    <w:name w:val="Strong"/>
    <w:basedOn w:val="a0"/>
    <w:uiPriority w:val="22"/>
    <w:qFormat/>
    <w:rsid w:val="00446EE8"/>
    <w:rPr>
      <w:b/>
      <w:bCs/>
    </w:rPr>
  </w:style>
  <w:style w:type="character" w:styleId="a7">
    <w:name w:val="Emphasis"/>
    <w:uiPriority w:val="20"/>
    <w:qFormat/>
    <w:rsid w:val="00446EE8"/>
    <w:rPr>
      <w:i/>
      <w:iCs/>
    </w:rPr>
  </w:style>
  <w:style w:type="paragraph" w:styleId="a8">
    <w:name w:val="No Spacing"/>
    <w:basedOn w:val="a"/>
    <w:link w:val="Char1"/>
    <w:uiPriority w:val="1"/>
    <w:qFormat/>
    <w:rsid w:val="00446EE8"/>
    <w:pPr>
      <w:spacing w:after="0" w:line="240" w:lineRule="auto"/>
    </w:pPr>
  </w:style>
  <w:style w:type="character" w:customStyle="1" w:styleId="Char1">
    <w:name w:val="无间隔 Char"/>
    <w:basedOn w:val="a0"/>
    <w:link w:val="a8"/>
    <w:uiPriority w:val="1"/>
    <w:rsid w:val="00446EE8"/>
    <w:rPr>
      <w:sz w:val="22"/>
      <w:szCs w:val="22"/>
      <w:lang w:eastAsia="en-US"/>
    </w:rPr>
  </w:style>
  <w:style w:type="paragraph" w:styleId="a9">
    <w:name w:val="List Paragraph"/>
    <w:basedOn w:val="a"/>
    <w:uiPriority w:val="34"/>
    <w:qFormat/>
    <w:rsid w:val="00446EE8"/>
    <w:pPr>
      <w:ind w:left="720"/>
    </w:pPr>
  </w:style>
  <w:style w:type="paragraph" w:styleId="aa">
    <w:name w:val="Quote"/>
    <w:basedOn w:val="a"/>
    <w:next w:val="a"/>
    <w:link w:val="Char2"/>
    <w:uiPriority w:val="29"/>
    <w:qFormat/>
    <w:rsid w:val="00446EE8"/>
    <w:rPr>
      <w:i/>
      <w:iCs/>
      <w:color w:val="000000" w:themeColor="text1"/>
    </w:rPr>
  </w:style>
  <w:style w:type="character" w:customStyle="1" w:styleId="Char2">
    <w:name w:val="引用 Char"/>
    <w:basedOn w:val="a0"/>
    <w:link w:val="aa"/>
    <w:uiPriority w:val="29"/>
    <w:rsid w:val="00446EE8"/>
    <w:rPr>
      <w:i/>
      <w:iCs/>
      <w:color w:val="000000" w:themeColor="text1"/>
      <w:sz w:val="22"/>
      <w:szCs w:val="22"/>
      <w:lang w:eastAsia="en-US"/>
    </w:rPr>
  </w:style>
  <w:style w:type="paragraph" w:styleId="ab">
    <w:name w:val="Intense Quote"/>
    <w:basedOn w:val="a"/>
    <w:next w:val="a"/>
    <w:link w:val="Char3"/>
    <w:uiPriority w:val="30"/>
    <w:qFormat/>
    <w:rsid w:val="00446EE8"/>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446EE8"/>
    <w:rPr>
      <w:b/>
      <w:bCs/>
      <w:i/>
      <w:iCs/>
      <w:color w:val="4F81BD" w:themeColor="accent1"/>
      <w:sz w:val="22"/>
      <w:szCs w:val="22"/>
      <w:lang w:eastAsia="en-US"/>
    </w:rPr>
  </w:style>
  <w:style w:type="character" w:styleId="ac">
    <w:name w:val="Subtle Emphasis"/>
    <w:uiPriority w:val="19"/>
    <w:qFormat/>
    <w:rsid w:val="00446EE8"/>
    <w:rPr>
      <w:i/>
      <w:iCs/>
      <w:color w:val="808080" w:themeColor="text1" w:themeTint="7F"/>
    </w:rPr>
  </w:style>
  <w:style w:type="character" w:styleId="ad">
    <w:name w:val="Intense Emphasis"/>
    <w:uiPriority w:val="21"/>
    <w:qFormat/>
    <w:rsid w:val="00446EE8"/>
    <w:rPr>
      <w:b/>
      <w:bCs/>
      <w:i/>
      <w:iCs/>
      <w:color w:val="4F81BD" w:themeColor="accent1"/>
    </w:rPr>
  </w:style>
  <w:style w:type="character" w:styleId="ae">
    <w:name w:val="Subtle Reference"/>
    <w:uiPriority w:val="31"/>
    <w:qFormat/>
    <w:rsid w:val="00446EE8"/>
    <w:rPr>
      <w:smallCaps/>
      <w:color w:val="C0504D" w:themeColor="accent2"/>
      <w:u w:val="single"/>
    </w:rPr>
  </w:style>
  <w:style w:type="character" w:styleId="af">
    <w:name w:val="Intense Reference"/>
    <w:basedOn w:val="a0"/>
    <w:uiPriority w:val="32"/>
    <w:qFormat/>
    <w:rsid w:val="00446EE8"/>
    <w:rPr>
      <w:b/>
      <w:bCs/>
      <w:smallCaps/>
      <w:color w:val="C0504D" w:themeColor="accent2"/>
      <w:spacing w:val="5"/>
      <w:u w:val="single"/>
    </w:rPr>
  </w:style>
  <w:style w:type="character" w:styleId="af0">
    <w:name w:val="Book Title"/>
    <w:basedOn w:val="a0"/>
    <w:uiPriority w:val="33"/>
    <w:qFormat/>
    <w:rsid w:val="00446EE8"/>
    <w:rPr>
      <w:b/>
      <w:bCs/>
      <w:smallCaps/>
      <w:spacing w:val="5"/>
    </w:rPr>
  </w:style>
  <w:style w:type="paragraph" w:styleId="TOC">
    <w:name w:val="TOC Heading"/>
    <w:basedOn w:val="1"/>
    <w:next w:val="a"/>
    <w:uiPriority w:val="39"/>
    <w:semiHidden/>
    <w:unhideWhenUsed/>
    <w:qFormat/>
    <w:rsid w:val="00446EE8"/>
    <w:pPr>
      <w:outlineLvl w:val="9"/>
    </w:pPr>
  </w:style>
  <w:style w:type="paragraph" w:styleId="af1">
    <w:name w:val="header"/>
    <w:basedOn w:val="a"/>
    <w:link w:val="Char4"/>
    <w:uiPriority w:val="99"/>
    <w:unhideWhenUsed/>
    <w:rsid w:val="00C12023"/>
    <w:pPr>
      <w:tabs>
        <w:tab w:val="center" w:pos="4320"/>
        <w:tab w:val="right" w:pos="8640"/>
      </w:tabs>
      <w:spacing w:after="0" w:line="240" w:lineRule="auto"/>
    </w:pPr>
  </w:style>
  <w:style w:type="character" w:customStyle="1" w:styleId="Char4">
    <w:name w:val="页眉 Char"/>
    <w:basedOn w:val="a0"/>
    <w:link w:val="af1"/>
    <w:uiPriority w:val="99"/>
    <w:rsid w:val="00C12023"/>
    <w:rPr>
      <w:lang w:eastAsia="en-US"/>
    </w:rPr>
  </w:style>
  <w:style w:type="paragraph" w:styleId="af2">
    <w:name w:val="footer"/>
    <w:basedOn w:val="a"/>
    <w:link w:val="Char5"/>
    <w:uiPriority w:val="99"/>
    <w:unhideWhenUsed/>
    <w:rsid w:val="00C12023"/>
    <w:pPr>
      <w:tabs>
        <w:tab w:val="center" w:pos="4320"/>
        <w:tab w:val="right" w:pos="8640"/>
      </w:tabs>
      <w:spacing w:after="0" w:line="240" w:lineRule="auto"/>
    </w:pPr>
  </w:style>
  <w:style w:type="character" w:customStyle="1" w:styleId="Char5">
    <w:name w:val="页脚 Char"/>
    <w:basedOn w:val="a0"/>
    <w:link w:val="af2"/>
    <w:uiPriority w:val="99"/>
    <w:rsid w:val="00C12023"/>
    <w:rPr>
      <w:lang w:eastAsia="en-US"/>
    </w:rPr>
  </w:style>
  <w:style w:type="paragraph" w:customStyle="1" w:styleId="Default">
    <w:name w:val="Default"/>
    <w:rsid w:val="00C12023"/>
    <w:pPr>
      <w:autoSpaceDE w:val="0"/>
      <w:autoSpaceDN w:val="0"/>
      <w:adjustRightInd w:val="0"/>
    </w:pPr>
    <w:rPr>
      <w:color w:val="000000"/>
      <w:sz w:val="24"/>
      <w:szCs w:val="24"/>
    </w:rPr>
  </w:style>
  <w:style w:type="paragraph" w:styleId="af3">
    <w:name w:val="Balloon Text"/>
    <w:basedOn w:val="a"/>
    <w:link w:val="Char6"/>
    <w:uiPriority w:val="99"/>
    <w:semiHidden/>
    <w:unhideWhenUsed/>
    <w:rsid w:val="00144CF9"/>
    <w:pPr>
      <w:spacing w:after="0" w:line="240" w:lineRule="auto"/>
    </w:pPr>
    <w:rPr>
      <w:rFonts w:ascii="宋体" w:eastAsia="宋体"/>
      <w:sz w:val="18"/>
      <w:szCs w:val="18"/>
    </w:rPr>
  </w:style>
  <w:style w:type="character" w:customStyle="1" w:styleId="Char6">
    <w:name w:val="批注框文本 Char"/>
    <w:basedOn w:val="a0"/>
    <w:link w:val="af3"/>
    <w:uiPriority w:val="99"/>
    <w:semiHidden/>
    <w:rsid w:val="00144CF9"/>
    <w:rPr>
      <w:rFonts w:ascii="宋体" w:eastAsia="宋体"/>
      <w:sz w:val="18"/>
      <w:szCs w:val="18"/>
      <w:lang w:eastAsia="en-US"/>
    </w:rPr>
  </w:style>
  <w:style w:type="character" w:styleId="af4">
    <w:name w:val="Hyperlink"/>
    <w:basedOn w:val="a0"/>
    <w:uiPriority w:val="99"/>
    <w:unhideWhenUsed/>
    <w:rsid w:val="00144C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ournalJC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cm@bapres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11</cp:revision>
  <cp:lastPrinted>2012-10-10T21:44:00Z</cp:lastPrinted>
  <dcterms:created xsi:type="dcterms:W3CDTF">2012-10-09T18:27:00Z</dcterms:created>
  <dcterms:modified xsi:type="dcterms:W3CDTF">2012-10-11T19:52:00Z</dcterms:modified>
</cp:coreProperties>
</file>